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98" w:rsidRPr="00665F12" w:rsidRDefault="006B7626">
      <w:pPr>
        <w:rPr>
          <w:rFonts w:cstheme="minorHAnsi"/>
          <w:sz w:val="24"/>
          <w:szCs w:val="24"/>
        </w:rPr>
      </w:pPr>
      <w:r w:rsidRPr="00665F12">
        <w:rPr>
          <w:rFonts w:cstheme="minorHAnsi"/>
          <w:sz w:val="24"/>
          <w:szCs w:val="24"/>
        </w:rPr>
        <w:t>Diabetes Review</w:t>
      </w:r>
    </w:p>
    <w:p w:rsidR="006B7626" w:rsidRDefault="006B7626">
      <w:pPr>
        <w:rPr>
          <w:rFonts w:cstheme="minorHAnsi"/>
          <w:sz w:val="24"/>
          <w:szCs w:val="24"/>
        </w:rPr>
      </w:pPr>
      <w:r w:rsidRPr="00665F12">
        <w:rPr>
          <w:rFonts w:cstheme="minorHAnsi"/>
          <w:sz w:val="24"/>
          <w:szCs w:val="24"/>
        </w:rPr>
        <w:t xml:space="preserve">As you have been identified as someone living with Diabetes, we would like you to be aware of the Diabetes checks required on a yearly basis. </w:t>
      </w:r>
    </w:p>
    <w:p w:rsidR="00665F12" w:rsidRPr="00665F12" w:rsidRDefault="00665F12" w:rsidP="00665F12">
      <w:pPr>
        <w:rPr>
          <w:rFonts w:cstheme="minorHAnsi"/>
          <w:sz w:val="24"/>
          <w:szCs w:val="24"/>
        </w:rPr>
      </w:pPr>
      <w:r w:rsidRPr="00665F12">
        <w:rPr>
          <w:rFonts w:cstheme="minorHAnsi"/>
          <w:color w:val="000000"/>
          <w:sz w:val="24"/>
          <w:szCs w:val="24"/>
        </w:rPr>
        <w:t>National Institute of Clinical Excellence (NICE) recommends that people with diabetes should receive annual health checks to monitor and manage their condition, as well as reduce the risk of complications associated with the condition, such as heart disease and amputations.</w:t>
      </w:r>
    </w:p>
    <w:p w:rsidR="00B87F73" w:rsidRDefault="006B7626">
      <w:pPr>
        <w:rPr>
          <w:rFonts w:cstheme="minorHAnsi"/>
          <w:sz w:val="24"/>
          <w:szCs w:val="24"/>
        </w:rPr>
      </w:pPr>
      <w:r w:rsidRPr="00665F12">
        <w:rPr>
          <w:rFonts w:cstheme="minorHAnsi"/>
          <w:sz w:val="24"/>
          <w:szCs w:val="24"/>
        </w:rPr>
        <w:t xml:space="preserve">Comprehensive Diabetes care looks </w:t>
      </w:r>
      <w:r w:rsidR="00B87F73">
        <w:rPr>
          <w:rFonts w:cstheme="minorHAnsi"/>
          <w:sz w:val="24"/>
          <w:szCs w:val="24"/>
        </w:rPr>
        <w:t xml:space="preserve">at the following parameters. </w:t>
      </w:r>
    </w:p>
    <w:p w:rsidR="00B87F73" w:rsidRPr="00B87F73" w:rsidRDefault="00B87F73" w:rsidP="00BC0487">
      <w:pPr>
        <w:pStyle w:val="NormalWeb"/>
        <w:spacing w:before="0" w:beforeAutospacing="0" w:after="0" w:afterAutospacing="0"/>
        <w:rPr>
          <w:rFonts w:asciiTheme="minorHAnsi" w:hAnsiTheme="minorHAnsi" w:cstheme="minorHAnsi"/>
          <w:color w:val="000000"/>
        </w:rPr>
      </w:pPr>
      <w:r w:rsidRPr="00B87F73">
        <w:rPr>
          <w:rFonts w:asciiTheme="minorHAnsi" w:hAnsiTheme="minorHAnsi" w:cstheme="minorHAnsi"/>
          <w:color w:val="000000"/>
        </w:rPr>
        <w:t>1. HbA1c</w:t>
      </w:r>
      <w:r>
        <w:rPr>
          <w:rFonts w:asciiTheme="minorHAnsi" w:hAnsiTheme="minorHAnsi" w:cstheme="minorHAnsi"/>
          <w:color w:val="000000"/>
        </w:rPr>
        <w:t xml:space="preserve"> - </w:t>
      </w:r>
      <w:r w:rsidRPr="00665F12">
        <w:rPr>
          <w:rFonts w:asciiTheme="minorHAnsi" w:hAnsiTheme="minorHAnsi" w:cstheme="minorHAnsi"/>
        </w:rPr>
        <w:t>long term blood glucose measured as an average over the last 8-10 weeks</w:t>
      </w:r>
      <w:r>
        <w:rPr>
          <w:rFonts w:asciiTheme="minorHAnsi" w:hAnsiTheme="minorHAnsi" w:cstheme="minorHAnsi"/>
          <w:color w:val="000000"/>
        </w:rPr>
        <w:tab/>
      </w:r>
    </w:p>
    <w:p w:rsidR="00B87F73" w:rsidRPr="00B87F73" w:rsidRDefault="00B87F73" w:rsidP="00BC0487">
      <w:pPr>
        <w:pStyle w:val="NormalWeb"/>
        <w:spacing w:before="0" w:beforeAutospacing="0" w:after="0" w:afterAutospacing="0"/>
        <w:rPr>
          <w:rFonts w:asciiTheme="minorHAnsi" w:hAnsiTheme="minorHAnsi" w:cstheme="minorHAnsi"/>
          <w:color w:val="000000"/>
        </w:rPr>
      </w:pPr>
      <w:r w:rsidRPr="00B87F73">
        <w:rPr>
          <w:rFonts w:asciiTheme="minorHAnsi" w:hAnsiTheme="minorHAnsi" w:cstheme="minorHAnsi"/>
          <w:color w:val="000000"/>
        </w:rPr>
        <w:t>2. Blood Pressure</w:t>
      </w:r>
    </w:p>
    <w:p w:rsidR="00B87F73" w:rsidRPr="00B87F73" w:rsidRDefault="00B87F73" w:rsidP="00BC0487">
      <w:pPr>
        <w:pStyle w:val="NormalWeb"/>
        <w:spacing w:before="0" w:beforeAutospacing="0" w:after="0" w:afterAutospacing="0"/>
        <w:rPr>
          <w:rFonts w:asciiTheme="minorHAnsi" w:hAnsiTheme="minorHAnsi" w:cstheme="minorHAnsi"/>
          <w:color w:val="000000"/>
        </w:rPr>
      </w:pPr>
      <w:r w:rsidRPr="00B87F73">
        <w:rPr>
          <w:rFonts w:asciiTheme="minorHAnsi" w:hAnsiTheme="minorHAnsi" w:cstheme="minorHAnsi"/>
          <w:color w:val="000000"/>
        </w:rPr>
        <w:t>3. Cholesterol</w:t>
      </w:r>
    </w:p>
    <w:p w:rsidR="00B87F73" w:rsidRPr="00B87F73" w:rsidRDefault="00B87F73" w:rsidP="00BC0487">
      <w:pPr>
        <w:pStyle w:val="NormalWeb"/>
        <w:spacing w:before="0" w:beforeAutospacing="0" w:after="0" w:afterAutospacing="0"/>
        <w:rPr>
          <w:rFonts w:asciiTheme="minorHAnsi" w:hAnsiTheme="minorHAnsi" w:cstheme="minorHAnsi"/>
          <w:color w:val="000000"/>
        </w:rPr>
      </w:pPr>
      <w:r w:rsidRPr="00B87F73">
        <w:rPr>
          <w:rFonts w:asciiTheme="minorHAnsi" w:hAnsiTheme="minorHAnsi" w:cstheme="minorHAnsi"/>
          <w:color w:val="000000"/>
        </w:rPr>
        <w:t>4. Serum Creatinine</w:t>
      </w:r>
    </w:p>
    <w:p w:rsidR="00B87F73" w:rsidRPr="00B87F73" w:rsidRDefault="00B87F73" w:rsidP="00BC0487">
      <w:pPr>
        <w:pStyle w:val="NormalWeb"/>
        <w:spacing w:before="0" w:beforeAutospacing="0" w:after="0" w:afterAutospacing="0"/>
        <w:rPr>
          <w:rFonts w:asciiTheme="minorHAnsi" w:hAnsiTheme="minorHAnsi" w:cstheme="minorHAnsi"/>
          <w:color w:val="000000"/>
        </w:rPr>
      </w:pPr>
      <w:r w:rsidRPr="00B87F73">
        <w:rPr>
          <w:rFonts w:asciiTheme="minorHAnsi" w:hAnsiTheme="minorHAnsi" w:cstheme="minorHAnsi"/>
          <w:color w:val="000000"/>
        </w:rPr>
        <w:t>5. Urine albumin</w:t>
      </w:r>
    </w:p>
    <w:p w:rsidR="00B87F73" w:rsidRPr="00B87F73" w:rsidRDefault="00B87F73" w:rsidP="00BC0487">
      <w:pPr>
        <w:pStyle w:val="NormalWeb"/>
        <w:spacing w:before="0" w:beforeAutospacing="0" w:after="0" w:afterAutospacing="0"/>
        <w:rPr>
          <w:rFonts w:asciiTheme="minorHAnsi" w:hAnsiTheme="minorHAnsi" w:cstheme="minorHAnsi"/>
          <w:color w:val="000000"/>
        </w:rPr>
      </w:pPr>
      <w:r w:rsidRPr="00B87F73">
        <w:rPr>
          <w:rFonts w:asciiTheme="minorHAnsi" w:hAnsiTheme="minorHAnsi" w:cstheme="minorHAnsi"/>
          <w:color w:val="000000"/>
        </w:rPr>
        <w:t>6. Foot surveillance</w:t>
      </w:r>
    </w:p>
    <w:p w:rsidR="00B87F73" w:rsidRPr="00B87F73" w:rsidRDefault="00B87F73" w:rsidP="00BC0487">
      <w:pPr>
        <w:pStyle w:val="NormalWeb"/>
        <w:spacing w:before="0" w:beforeAutospacing="0" w:after="0" w:afterAutospacing="0"/>
        <w:rPr>
          <w:rFonts w:asciiTheme="minorHAnsi" w:hAnsiTheme="minorHAnsi" w:cstheme="minorHAnsi"/>
          <w:color w:val="000000"/>
        </w:rPr>
      </w:pPr>
      <w:r w:rsidRPr="00B87F73">
        <w:rPr>
          <w:rFonts w:asciiTheme="minorHAnsi" w:hAnsiTheme="minorHAnsi" w:cstheme="minorHAnsi"/>
          <w:color w:val="000000"/>
        </w:rPr>
        <w:t>7. BMI</w:t>
      </w:r>
    </w:p>
    <w:p w:rsidR="00B87F73" w:rsidRDefault="00B87F73" w:rsidP="00BC0487">
      <w:pPr>
        <w:pStyle w:val="NormalWeb"/>
        <w:spacing w:before="0" w:beforeAutospacing="0" w:after="0" w:afterAutospacing="0"/>
        <w:rPr>
          <w:rFonts w:asciiTheme="minorHAnsi" w:hAnsiTheme="minorHAnsi" w:cstheme="minorHAnsi"/>
          <w:color w:val="000000"/>
        </w:rPr>
      </w:pPr>
      <w:r w:rsidRPr="00B87F73">
        <w:rPr>
          <w:rFonts w:asciiTheme="minorHAnsi" w:hAnsiTheme="minorHAnsi" w:cstheme="minorHAnsi"/>
          <w:color w:val="000000"/>
        </w:rPr>
        <w:t>8. Smoking</w:t>
      </w:r>
    </w:p>
    <w:p w:rsidR="00BC0487" w:rsidRPr="00B87F73" w:rsidRDefault="00BC0487" w:rsidP="00BC0487">
      <w:pPr>
        <w:pStyle w:val="NormalWeb"/>
        <w:spacing w:before="0" w:beforeAutospacing="0" w:after="0" w:afterAutospacing="0"/>
        <w:rPr>
          <w:rFonts w:asciiTheme="minorHAnsi" w:hAnsiTheme="minorHAnsi" w:cstheme="minorHAnsi"/>
          <w:color w:val="000000"/>
        </w:rPr>
      </w:pPr>
      <w:bookmarkStart w:id="0" w:name="_GoBack"/>
      <w:bookmarkEnd w:id="0"/>
    </w:p>
    <w:p w:rsidR="006B7626" w:rsidRPr="00665F12" w:rsidRDefault="006B7626">
      <w:pPr>
        <w:rPr>
          <w:rFonts w:cstheme="minorHAnsi"/>
          <w:sz w:val="24"/>
          <w:szCs w:val="24"/>
        </w:rPr>
      </w:pPr>
      <w:r w:rsidRPr="00665F12">
        <w:rPr>
          <w:rFonts w:cstheme="minorHAnsi"/>
          <w:sz w:val="24"/>
          <w:szCs w:val="24"/>
        </w:rPr>
        <w:t>The above tests helps us understand y</w:t>
      </w:r>
      <w:r w:rsidR="00665F12">
        <w:rPr>
          <w:rFonts w:cstheme="minorHAnsi"/>
          <w:sz w:val="24"/>
          <w:szCs w:val="24"/>
        </w:rPr>
        <w:t xml:space="preserve">our Diabetes control, monitor and manage </w:t>
      </w:r>
      <w:r w:rsidRPr="00665F12">
        <w:rPr>
          <w:rFonts w:cstheme="minorHAnsi"/>
          <w:sz w:val="24"/>
          <w:szCs w:val="24"/>
        </w:rPr>
        <w:t>complications</w:t>
      </w:r>
      <w:r w:rsidR="00665F12">
        <w:rPr>
          <w:rFonts w:cstheme="minorHAnsi"/>
          <w:sz w:val="24"/>
          <w:szCs w:val="24"/>
        </w:rPr>
        <w:t xml:space="preserve"> early</w:t>
      </w:r>
      <w:r w:rsidRPr="00665F12">
        <w:rPr>
          <w:rFonts w:cstheme="minorHAnsi"/>
          <w:sz w:val="24"/>
          <w:szCs w:val="24"/>
        </w:rPr>
        <w:t xml:space="preserve">. </w:t>
      </w:r>
    </w:p>
    <w:p w:rsidR="006B7626" w:rsidRPr="00665F12" w:rsidRDefault="00B239FD">
      <w:pPr>
        <w:rPr>
          <w:rFonts w:cstheme="minorHAnsi"/>
          <w:sz w:val="24"/>
          <w:szCs w:val="24"/>
        </w:rPr>
      </w:pPr>
      <w:r w:rsidRPr="00665F12">
        <w:rPr>
          <w:rFonts w:cstheme="minorHAnsi"/>
          <w:sz w:val="24"/>
          <w:szCs w:val="24"/>
        </w:rPr>
        <w:t xml:space="preserve">If you have not had these done in the last year, </w:t>
      </w:r>
      <w:r w:rsidR="006B7626" w:rsidRPr="00665F12">
        <w:rPr>
          <w:rFonts w:cstheme="minorHAnsi"/>
          <w:sz w:val="24"/>
          <w:szCs w:val="24"/>
        </w:rPr>
        <w:t>Kindly get in touch with the surgery reception for your yearly blood and urine tests</w:t>
      </w:r>
      <w:r w:rsidRPr="00665F12">
        <w:rPr>
          <w:rFonts w:cstheme="minorHAnsi"/>
          <w:sz w:val="24"/>
          <w:szCs w:val="24"/>
        </w:rPr>
        <w:t xml:space="preserve"> (forms can be requested through surgery reception)</w:t>
      </w:r>
      <w:r w:rsidR="00665F12">
        <w:rPr>
          <w:rFonts w:cstheme="minorHAnsi"/>
          <w:sz w:val="24"/>
          <w:szCs w:val="24"/>
        </w:rPr>
        <w:t xml:space="preserve">, appointment with nurse </w:t>
      </w:r>
      <w:r w:rsidR="006B7626" w:rsidRPr="00665F12">
        <w:rPr>
          <w:rFonts w:cstheme="minorHAnsi"/>
          <w:sz w:val="24"/>
          <w:szCs w:val="24"/>
        </w:rPr>
        <w:t xml:space="preserve">for a foot check and Blood pressure. </w:t>
      </w:r>
    </w:p>
    <w:p w:rsidR="00B239FD" w:rsidRPr="00665F12" w:rsidRDefault="00B239FD">
      <w:pPr>
        <w:rPr>
          <w:rFonts w:cstheme="minorHAnsi"/>
          <w:sz w:val="24"/>
          <w:szCs w:val="24"/>
        </w:rPr>
      </w:pPr>
      <w:r w:rsidRPr="00665F12">
        <w:rPr>
          <w:rFonts w:cstheme="minorHAnsi"/>
          <w:sz w:val="24"/>
          <w:szCs w:val="24"/>
        </w:rPr>
        <w:t xml:space="preserve">Once you have had the above tests, the doctor would review your results and request you to arrange an appointment for Diabetes review if clinically required. </w:t>
      </w:r>
    </w:p>
    <w:p w:rsidR="00B87F73" w:rsidRDefault="00B87F73">
      <w:pPr>
        <w:rPr>
          <w:rFonts w:cstheme="minorHAnsi"/>
          <w:sz w:val="24"/>
          <w:szCs w:val="24"/>
        </w:rPr>
      </w:pPr>
    </w:p>
    <w:p w:rsidR="00B239FD" w:rsidRPr="00665F12" w:rsidRDefault="00B239FD">
      <w:pPr>
        <w:rPr>
          <w:rFonts w:cstheme="minorHAnsi"/>
          <w:sz w:val="24"/>
          <w:szCs w:val="24"/>
        </w:rPr>
      </w:pPr>
      <w:r w:rsidRPr="00665F12">
        <w:rPr>
          <w:rFonts w:cstheme="minorHAnsi"/>
          <w:sz w:val="24"/>
          <w:szCs w:val="24"/>
        </w:rPr>
        <w:t>Wanstead Place Surgery</w:t>
      </w:r>
    </w:p>
    <w:sectPr w:rsidR="00B239FD" w:rsidRPr="00665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26"/>
    <w:rsid w:val="003F7F98"/>
    <w:rsid w:val="00665F12"/>
    <w:rsid w:val="006B7626"/>
    <w:rsid w:val="00B239FD"/>
    <w:rsid w:val="00B87F73"/>
    <w:rsid w:val="00BC0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9266"/>
  <w15:chartTrackingRefBased/>
  <w15:docId w15:val="{E1F2195D-A582-4F8D-8EC3-9793C35A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F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F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12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Redbridge CCG</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Vin Mohankumar (F86032) GP</dc:creator>
  <cp:keywords/>
  <dc:description/>
  <cp:lastModifiedBy>Dr Vin Mohankumar (F86032) GP</cp:lastModifiedBy>
  <cp:revision>5</cp:revision>
  <cp:lastPrinted>2022-06-08T15:34:00Z</cp:lastPrinted>
  <dcterms:created xsi:type="dcterms:W3CDTF">2022-05-18T09:51:00Z</dcterms:created>
  <dcterms:modified xsi:type="dcterms:W3CDTF">2022-06-08T15:46:00Z</dcterms:modified>
</cp:coreProperties>
</file>